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464"/>
        <w:tblW w:w="9464" w:type="dxa"/>
        <w:tblLook w:val="01E0" w:firstRow="1" w:lastRow="1" w:firstColumn="1" w:lastColumn="1" w:noHBand="0" w:noVBand="0"/>
      </w:tblPr>
      <w:tblGrid>
        <w:gridCol w:w="5211"/>
        <w:gridCol w:w="4253"/>
      </w:tblGrid>
      <w:tr w:rsidR="007747DD" w:rsidRPr="00155350" w:rsidTr="00350D4C">
        <w:trPr>
          <w:trHeight w:val="6805"/>
        </w:trPr>
        <w:tc>
          <w:tcPr>
            <w:tcW w:w="5211" w:type="dxa"/>
          </w:tcPr>
          <w:p w:rsidR="007747DD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4"/>
                <w:sz w:val="24"/>
                <w:szCs w:val="24"/>
              </w:rPr>
              <w:drawing>
                <wp:inline distT="0" distB="0" distL="0" distR="0" wp14:anchorId="67FC6C1C" wp14:editId="59CC574C">
                  <wp:extent cx="504825" cy="8382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838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747DD" w:rsidRPr="001F219C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10"/>
                <w:szCs w:val="10"/>
              </w:rPr>
            </w:pPr>
          </w:p>
          <w:p w:rsidR="007747DD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АДМИНИСТРАЦИЯ</w:t>
            </w:r>
          </w:p>
          <w:p w:rsidR="007747DD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МУНИЦИПАЛЬНОГО ОБРАЗОВАНИЯ</w:t>
            </w:r>
          </w:p>
          <w:p w:rsidR="007747DD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АЛАПАЕВСКОЕ</w:t>
            </w:r>
          </w:p>
          <w:p w:rsidR="007747DD" w:rsidRPr="002B51D9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7747DD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06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УПРАВЛЕНИЕ</w:t>
            </w:r>
          </w:p>
          <w:p w:rsidR="002D3229" w:rsidRDefault="002D3229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МУНИЦИПАЛЬНЫМ ИМУЩЕСТВОМ, АРХИТЕКТУРОЙ И ГРАДОСТРОИТЕЛЬСТВОМ</w:t>
            </w:r>
          </w:p>
          <w:p w:rsidR="007747DD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АДМИНИСТРАЦИИ МУНИЦИПАЛЬНОГО ОБРАЗОВАНИЯ АЛАПАЕВСКОЕ</w:t>
            </w:r>
          </w:p>
          <w:p w:rsidR="007747DD" w:rsidRPr="00BD0613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3DD262" wp14:editId="51BCAFEC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69215</wp:posOffset>
                      </wp:positionV>
                      <wp:extent cx="2657475" cy="0"/>
                      <wp:effectExtent l="12065" t="12065" r="6985" b="6985"/>
                      <wp:wrapNone/>
                      <wp:docPr id="3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57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" o:spid="_x0000_s1026" type="#_x0000_t32" style="position:absolute;margin-left:0;margin-top:5.45pt;width:209.2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">
                      <w10:wrap anchorx="margi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EB5E506" wp14:editId="331FED6C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126365</wp:posOffset>
                      </wp:positionV>
                      <wp:extent cx="2809875" cy="0"/>
                      <wp:effectExtent l="21590" t="21590" r="16510" b="16510"/>
                      <wp:wrapNone/>
                      <wp:docPr id="4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09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" o:spid="_x0000_s1026" type="#_x0000_t32" style="position:absolute;margin-left:0;margin-top:9.95pt;width:221.25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hKRHwIAAD0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" strokeweight="2pt">
                      <w10:wrap anchorx="margin"/>
                    </v:shape>
                  </w:pict>
                </mc:Fallback>
              </mc:AlternateContent>
            </w:r>
          </w:p>
          <w:p w:rsidR="007747DD" w:rsidRPr="002B51D9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6"/>
              </w:rPr>
            </w:pP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 xml:space="preserve">ул. Р. Люксембург, д. </w:t>
            </w:r>
            <w:smartTag w:uri="urn:schemas-microsoft-com:office:smarttags" w:element="metricconverter">
              <w:smartTagPr>
                <w:attr w:name="ProductID" w:val="31, г"/>
              </w:smartTagPr>
              <w:r w:rsidRPr="008E5DA4">
                <w:rPr>
                  <w:rFonts w:ascii="Times New Roman" w:hAnsi="Times New Roman" w:cs="Times New Roman"/>
                  <w:sz w:val="24"/>
                  <w:szCs w:val="24"/>
                </w:rPr>
                <w:t>31, г</w:t>
              </w:r>
            </w:smartTag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. Алапаевск,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область, 624605,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ел. (8-343-46) 3-40-81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E</w:t>
            </w: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-</w:t>
            </w: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mail</w:t>
            </w: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: </w:t>
            </w:r>
            <w:hyperlink r:id="rId7" w:history="1"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  <w:lang w:val="en-US"/>
                </w:rPr>
                <w:t>komitet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</w:rPr>
                <w:t>.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  <w:lang w:val="en-US"/>
                </w:rPr>
                <w:t>alapaevskoe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</w:rPr>
                <w:t>@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  <w:lang w:val="en-US"/>
                </w:rPr>
                <w:t>yandex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</w:rPr>
                <w:t>.</w:t>
              </w:r>
              <w:proofErr w:type="spellStart"/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ОКПО 91911322 ОГРН 1116601000625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ИНН/КПП 6601016077/667701001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27789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02.02.2026</w:t>
            </w:r>
            <w:bookmarkStart w:id="0" w:name="_GoBack"/>
            <w:bookmarkEnd w:id="0"/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___  № __________</w:t>
            </w:r>
          </w:p>
          <w:p w:rsidR="007747DD" w:rsidRPr="003C365C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На № ________ от______________</w:t>
            </w:r>
          </w:p>
        </w:tc>
        <w:tc>
          <w:tcPr>
            <w:tcW w:w="4253" w:type="dxa"/>
          </w:tcPr>
          <w:p w:rsidR="007747DD" w:rsidRDefault="007747DD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</w:p>
          <w:p w:rsidR="007747DD" w:rsidRDefault="007747DD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42" w:rsidRDefault="00233842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  <w:p w:rsidR="00233842" w:rsidRDefault="00233842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42" w:rsidRDefault="00233842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F19" w:rsidRDefault="000F2F19" w:rsidP="00EE13C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6C86" w:rsidRDefault="00286C86" w:rsidP="00286C86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6C86" w:rsidRDefault="00286C86" w:rsidP="00286C86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50D4C" w:rsidRDefault="00350D4C" w:rsidP="00350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85D4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Свердловская область, </w:t>
            </w:r>
          </w:p>
          <w:p w:rsidR="00350D4C" w:rsidRDefault="00350D4C" w:rsidP="00350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85D4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р-н. Алапаевский, </w:t>
            </w:r>
          </w:p>
          <w:p w:rsidR="00350D4C" w:rsidRDefault="00350D4C" w:rsidP="00350D4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C462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AC462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Деево</w:t>
            </w:r>
            <w:proofErr w:type="spellEnd"/>
            <w:r w:rsidRPr="00AC462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, </w:t>
            </w:r>
          </w:p>
          <w:p w:rsidR="00C1312A" w:rsidRPr="00834901" w:rsidRDefault="00350D4C" w:rsidP="00350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C462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ул. Юбилейная, д. 5, кв. 2</w:t>
            </w:r>
          </w:p>
          <w:p w:rsidR="00D7634F" w:rsidRPr="00834901" w:rsidRDefault="00D7634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  <w:p w:rsidR="00834901" w:rsidRPr="00834901" w:rsidRDefault="00350D4C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Сонину</w:t>
            </w:r>
            <w:proofErr w:type="gram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Сергею Александровичу</w:t>
            </w:r>
          </w:p>
          <w:p w:rsidR="00D7634F" w:rsidRDefault="00D7634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D7634F" w:rsidRDefault="00D7634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D7634F" w:rsidRDefault="00D7634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D7634F" w:rsidRDefault="00D7634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D7634F" w:rsidRDefault="00D7634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C468AF" w:rsidRDefault="00C468A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C468AF" w:rsidRDefault="00C468A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C468AF" w:rsidRPr="00155350" w:rsidRDefault="00C468A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</w:tr>
    </w:tbl>
    <w:p w:rsidR="00387D05" w:rsidRPr="00387D05" w:rsidRDefault="00387D05" w:rsidP="00333B0A">
      <w:pPr>
        <w:pStyle w:val="a4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2A0EAC" w:rsidRPr="00387D05" w:rsidRDefault="00D669E2" w:rsidP="00333B0A">
      <w:pPr>
        <w:pStyle w:val="a4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387D05">
        <w:rPr>
          <w:rFonts w:ascii="Times New Roman" w:eastAsia="Times New Roman" w:hAnsi="Times New Roman" w:cs="Times New Roman"/>
          <w:spacing w:val="-1"/>
          <w:sz w:val="28"/>
          <w:szCs w:val="28"/>
        </w:rPr>
        <w:t>Проект решения</w:t>
      </w:r>
    </w:p>
    <w:p w:rsidR="00D669E2" w:rsidRPr="00387D05" w:rsidRDefault="00D669E2" w:rsidP="00D669E2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1559D7" w:rsidRPr="00285D46" w:rsidRDefault="001559D7" w:rsidP="00350D4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34D30">
        <w:rPr>
          <w:rFonts w:ascii="Times New Roman" w:eastAsiaTheme="minorHAnsi" w:hAnsi="Times New Roman" w:cs="Times New Roman"/>
          <w:sz w:val="28"/>
          <w:szCs w:val="28"/>
          <w:lang w:eastAsia="en-US"/>
        </w:rPr>
        <w:t>О выявлении правообладател</w:t>
      </w:r>
      <w:r w:rsidR="004A73C8" w:rsidRPr="00234D30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Pr="00234D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ранее учтенн</w:t>
      </w:r>
      <w:r w:rsidR="00A4226B">
        <w:rPr>
          <w:rFonts w:ascii="Times New Roman" w:eastAsiaTheme="minorHAnsi" w:hAnsi="Times New Roman" w:cs="Times New Roman"/>
          <w:sz w:val="28"/>
          <w:szCs w:val="28"/>
          <w:lang w:eastAsia="en-US"/>
        </w:rPr>
        <w:t>ого</w:t>
      </w:r>
      <w:r w:rsidRPr="00234D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объект</w:t>
      </w:r>
      <w:r w:rsidR="00A4226B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234D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недвижимости — жилого </w:t>
      </w:r>
      <w:r w:rsidR="00825151">
        <w:rPr>
          <w:rFonts w:ascii="Times New Roman" w:eastAsiaTheme="minorHAnsi" w:hAnsi="Times New Roman" w:cs="Times New Roman"/>
          <w:sz w:val="28"/>
          <w:szCs w:val="28"/>
          <w:lang w:eastAsia="en-US"/>
        </w:rPr>
        <w:t>помещения</w:t>
      </w:r>
      <w:r w:rsidRPr="00285D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D86BE1" w:rsidRPr="00285D4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расположенн</w:t>
      </w:r>
      <w:r w:rsidR="00A4226B" w:rsidRPr="00285D4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ого</w:t>
      </w:r>
      <w:r w:rsidRPr="00285D4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по адресу:</w:t>
      </w:r>
      <w:r w:rsidRPr="00285D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85D46" w:rsidRPr="00285D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Свердловская область, р-н. Алапаевский, </w:t>
      </w:r>
      <w:r w:rsidR="00AC4629" w:rsidRPr="00AC46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с. </w:t>
      </w:r>
      <w:proofErr w:type="spellStart"/>
      <w:r w:rsidR="00AC4629" w:rsidRPr="00AC4629">
        <w:rPr>
          <w:rFonts w:ascii="Times New Roman" w:eastAsiaTheme="minorHAnsi" w:hAnsi="Times New Roman" w:cs="Times New Roman"/>
          <w:sz w:val="28"/>
          <w:szCs w:val="28"/>
          <w:lang w:eastAsia="en-US"/>
        </w:rPr>
        <w:t>Деево</w:t>
      </w:r>
      <w:proofErr w:type="spellEnd"/>
      <w:r w:rsidR="00AC4629" w:rsidRPr="00AC46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ул. </w:t>
      </w:r>
      <w:proofErr w:type="gramStart"/>
      <w:r w:rsidR="00AC4629" w:rsidRPr="00AC4629">
        <w:rPr>
          <w:rFonts w:ascii="Times New Roman" w:eastAsiaTheme="minorHAnsi" w:hAnsi="Times New Roman" w:cs="Times New Roman"/>
          <w:sz w:val="28"/>
          <w:szCs w:val="28"/>
          <w:lang w:eastAsia="en-US"/>
        </w:rPr>
        <w:t>Юбилейная</w:t>
      </w:r>
      <w:proofErr w:type="gramEnd"/>
      <w:r w:rsidR="00AC4629" w:rsidRPr="00AC4629">
        <w:rPr>
          <w:rFonts w:ascii="Times New Roman" w:eastAsiaTheme="minorHAnsi" w:hAnsi="Times New Roman" w:cs="Times New Roman"/>
          <w:sz w:val="28"/>
          <w:szCs w:val="28"/>
          <w:lang w:eastAsia="en-US"/>
        </w:rPr>
        <w:t>, д. 5, кв. 2</w:t>
      </w:r>
      <w:r w:rsidR="00350D4C" w:rsidRPr="00350D4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50D4C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="00350D4C" w:rsidRPr="00234D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кадастровым </w:t>
      </w:r>
      <w:r w:rsidR="00350D4C" w:rsidRPr="00285D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номером </w:t>
      </w:r>
      <w:r w:rsidR="00350D4C" w:rsidRPr="00AC4629">
        <w:rPr>
          <w:rFonts w:ascii="Times New Roman" w:eastAsiaTheme="minorHAnsi" w:hAnsi="Times New Roman" w:cs="Times New Roman"/>
          <w:sz w:val="28"/>
          <w:szCs w:val="28"/>
          <w:lang w:eastAsia="en-US"/>
        </w:rPr>
        <w:t>66:01:5601001:1091</w:t>
      </w:r>
    </w:p>
    <w:p w:rsidR="00825151" w:rsidRPr="006771A5" w:rsidRDefault="00825151" w:rsidP="0082515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559D7" w:rsidRPr="00234D30" w:rsidRDefault="001559D7" w:rsidP="00F662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34D30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4748EE" w:rsidRPr="00234D30" w:rsidRDefault="001559D7" w:rsidP="00970B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34D30">
        <w:rPr>
          <w:rFonts w:ascii="Times New Roman" w:eastAsiaTheme="minorHAnsi" w:hAnsi="Times New Roman" w:cs="Times New Roman"/>
          <w:sz w:val="28"/>
          <w:szCs w:val="28"/>
          <w:lang w:eastAsia="en-US"/>
        </w:rPr>
        <w:t>1. В отношении ранее учтенн</w:t>
      </w:r>
      <w:r w:rsidR="005B2D6E">
        <w:rPr>
          <w:rFonts w:ascii="Times New Roman" w:eastAsiaTheme="minorHAnsi" w:hAnsi="Times New Roman" w:cs="Times New Roman"/>
          <w:sz w:val="28"/>
          <w:szCs w:val="28"/>
          <w:lang w:eastAsia="en-US"/>
        </w:rPr>
        <w:t>ого</w:t>
      </w:r>
      <w:r w:rsidRPr="00234D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объект</w:t>
      </w:r>
      <w:r w:rsidR="005B2D6E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234D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недвижимости – </w:t>
      </w:r>
      <w:r w:rsidR="005B2D6E" w:rsidRPr="00234D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жилого </w:t>
      </w:r>
      <w:r w:rsidR="005B2D6E">
        <w:rPr>
          <w:rFonts w:ascii="Times New Roman" w:eastAsiaTheme="minorHAnsi" w:hAnsi="Times New Roman" w:cs="Times New Roman"/>
          <w:sz w:val="28"/>
          <w:szCs w:val="28"/>
          <w:lang w:eastAsia="en-US"/>
        </w:rPr>
        <w:t>помещения</w:t>
      </w:r>
      <w:r w:rsidR="005B2D6E" w:rsidRPr="00234D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B2D6E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="005B2D6E" w:rsidRPr="00234D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кадастровым номером </w:t>
      </w:r>
      <w:r w:rsidR="00AC4629" w:rsidRPr="00AC4629">
        <w:rPr>
          <w:rFonts w:ascii="Times New Roman" w:eastAsiaTheme="minorHAnsi" w:hAnsi="Times New Roman" w:cs="Times New Roman"/>
          <w:sz w:val="28"/>
          <w:szCs w:val="28"/>
          <w:lang w:eastAsia="en-US"/>
        </w:rPr>
        <w:t>66:01:5601001:1091</w:t>
      </w:r>
      <w:r w:rsidR="00F66297" w:rsidRPr="00285D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F66297" w:rsidRPr="00285D4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расположенного по адресу:</w:t>
      </w:r>
      <w:r w:rsidR="00F66297" w:rsidRPr="00285D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Свердловская область, р-н. Алапаевский, </w:t>
      </w:r>
      <w:r w:rsidR="00AC4629" w:rsidRPr="00AC46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с. </w:t>
      </w:r>
      <w:proofErr w:type="spellStart"/>
      <w:r w:rsidR="00AC4629" w:rsidRPr="00AC4629">
        <w:rPr>
          <w:rFonts w:ascii="Times New Roman" w:eastAsiaTheme="minorHAnsi" w:hAnsi="Times New Roman" w:cs="Times New Roman"/>
          <w:sz w:val="28"/>
          <w:szCs w:val="28"/>
          <w:lang w:eastAsia="en-US"/>
        </w:rPr>
        <w:t>Деево</w:t>
      </w:r>
      <w:proofErr w:type="spellEnd"/>
      <w:r w:rsidR="00AC4629" w:rsidRPr="00AC4629">
        <w:rPr>
          <w:rFonts w:ascii="Times New Roman" w:eastAsiaTheme="minorHAnsi" w:hAnsi="Times New Roman" w:cs="Times New Roman"/>
          <w:sz w:val="28"/>
          <w:szCs w:val="28"/>
          <w:lang w:eastAsia="en-US"/>
        </w:rPr>
        <w:t>, ул. Юбилейная, д. 5, кв. 2</w:t>
      </w:r>
      <w:r w:rsidRPr="00234D30">
        <w:rPr>
          <w:rFonts w:ascii="Times New Roman" w:eastAsiaTheme="minorHAnsi" w:hAnsi="Times New Roman" w:cs="Times New Roman"/>
          <w:sz w:val="28"/>
          <w:szCs w:val="28"/>
          <w:lang w:eastAsia="en-US"/>
        </w:rPr>
        <w:t>, в качестве его правообладателя владеющего данным объектом недвижимости на праве собственности, выявлен</w:t>
      </w:r>
      <w:r w:rsidR="00B94C30">
        <w:rPr>
          <w:rFonts w:ascii="Times New Roman" w:eastAsiaTheme="minorHAnsi" w:hAnsi="Times New Roman" w:cs="Times New Roman"/>
          <w:sz w:val="28"/>
          <w:szCs w:val="28"/>
          <w:lang w:eastAsia="en-US"/>
        </w:rPr>
        <w:t>а Дудина Тамара Степановна</w:t>
      </w:r>
      <w:r w:rsidR="00BB09F0" w:rsidRPr="00551D84">
        <w:rPr>
          <w:rFonts w:ascii="Times New Roman" w:eastAsia="Calibri" w:hAnsi="Times New Roman" w:cs="Times New Roman"/>
          <w:spacing w:val="-5"/>
          <w:sz w:val="28"/>
          <w:szCs w:val="28"/>
          <w:lang w:eastAsia="en-US"/>
        </w:rPr>
        <w:t xml:space="preserve">, </w:t>
      </w:r>
      <w:r w:rsidR="0027789D">
        <w:rPr>
          <w:rFonts w:ascii="Times New Roman" w:eastAsia="Calibri" w:hAnsi="Times New Roman" w:cs="Times New Roman"/>
          <w:spacing w:val="-5"/>
          <w:sz w:val="28"/>
          <w:szCs w:val="28"/>
          <w:lang w:val="en-US" w:eastAsia="en-US"/>
        </w:rPr>
        <w:t>XX</w:t>
      </w:r>
      <w:r w:rsidR="00B94C30">
        <w:rPr>
          <w:rFonts w:ascii="Times New Roman" w:eastAsia="Calibri" w:hAnsi="Times New Roman" w:cs="Times New Roman"/>
          <w:spacing w:val="-5"/>
          <w:sz w:val="28"/>
          <w:szCs w:val="28"/>
          <w:lang w:eastAsia="en-US"/>
        </w:rPr>
        <w:t>.</w:t>
      </w:r>
      <w:r w:rsidR="0027789D">
        <w:rPr>
          <w:rFonts w:ascii="Times New Roman" w:eastAsia="Calibri" w:hAnsi="Times New Roman" w:cs="Times New Roman"/>
          <w:spacing w:val="-5"/>
          <w:sz w:val="28"/>
          <w:szCs w:val="28"/>
          <w:lang w:val="en-US" w:eastAsia="en-US"/>
        </w:rPr>
        <w:t>XX</w:t>
      </w:r>
      <w:r w:rsidR="00172EE7">
        <w:rPr>
          <w:rFonts w:ascii="Times New Roman" w:eastAsia="Calibri" w:hAnsi="Times New Roman" w:cs="Times New Roman"/>
          <w:spacing w:val="-5"/>
          <w:sz w:val="28"/>
          <w:szCs w:val="28"/>
          <w:lang w:eastAsia="en-US"/>
        </w:rPr>
        <w:t>.</w:t>
      </w:r>
      <w:r w:rsidR="0027789D">
        <w:rPr>
          <w:rFonts w:ascii="Times New Roman" w:eastAsia="Calibri" w:hAnsi="Times New Roman" w:cs="Times New Roman"/>
          <w:spacing w:val="-5"/>
          <w:sz w:val="28"/>
          <w:szCs w:val="28"/>
          <w:lang w:val="en-US" w:eastAsia="en-US"/>
        </w:rPr>
        <w:t>XXXX</w:t>
      </w:r>
      <w:r w:rsidR="00B653A3" w:rsidRPr="00551D84">
        <w:rPr>
          <w:rFonts w:ascii="Times New Roman" w:eastAsia="Calibri" w:hAnsi="Times New Roman" w:cs="Times New Roman"/>
          <w:spacing w:val="-5"/>
          <w:sz w:val="28"/>
          <w:szCs w:val="28"/>
          <w:lang w:eastAsia="en-US"/>
        </w:rPr>
        <w:t xml:space="preserve"> года рождения, умерш</w:t>
      </w:r>
      <w:r w:rsidR="00970BF7">
        <w:rPr>
          <w:rFonts w:ascii="Times New Roman" w:eastAsia="Calibri" w:hAnsi="Times New Roman" w:cs="Times New Roman"/>
          <w:spacing w:val="-5"/>
          <w:sz w:val="28"/>
          <w:szCs w:val="28"/>
          <w:lang w:eastAsia="en-US"/>
        </w:rPr>
        <w:t>ая</w:t>
      </w:r>
      <w:r w:rsidR="00BB09F0" w:rsidRPr="00551D84">
        <w:rPr>
          <w:rFonts w:ascii="Times New Roman" w:eastAsia="Calibri" w:hAnsi="Times New Roman" w:cs="Times New Roman"/>
          <w:spacing w:val="-5"/>
          <w:sz w:val="28"/>
          <w:szCs w:val="28"/>
          <w:lang w:eastAsia="en-US"/>
        </w:rPr>
        <w:t xml:space="preserve"> </w:t>
      </w:r>
      <w:r w:rsidR="0027789D">
        <w:rPr>
          <w:rFonts w:ascii="Times New Roman" w:eastAsia="Calibri" w:hAnsi="Times New Roman" w:cs="Times New Roman"/>
          <w:spacing w:val="-5"/>
          <w:sz w:val="28"/>
          <w:szCs w:val="28"/>
          <w:lang w:val="en-US" w:eastAsia="en-US"/>
        </w:rPr>
        <w:t>XX</w:t>
      </w:r>
      <w:r w:rsidR="00172EE7">
        <w:rPr>
          <w:rFonts w:ascii="Times New Roman" w:eastAsia="Calibri" w:hAnsi="Times New Roman" w:cs="Times New Roman"/>
          <w:spacing w:val="-5"/>
          <w:sz w:val="28"/>
          <w:szCs w:val="28"/>
          <w:lang w:eastAsia="en-US"/>
        </w:rPr>
        <w:t>.</w:t>
      </w:r>
      <w:r w:rsidR="0027789D">
        <w:rPr>
          <w:rFonts w:ascii="Times New Roman" w:eastAsia="Calibri" w:hAnsi="Times New Roman" w:cs="Times New Roman"/>
          <w:spacing w:val="-5"/>
          <w:sz w:val="28"/>
          <w:szCs w:val="28"/>
          <w:lang w:val="en-US" w:eastAsia="en-US"/>
        </w:rPr>
        <w:t>XX</w:t>
      </w:r>
      <w:r w:rsidR="00952BEE">
        <w:rPr>
          <w:rFonts w:ascii="Times New Roman" w:eastAsia="Calibri" w:hAnsi="Times New Roman" w:cs="Times New Roman"/>
          <w:spacing w:val="-5"/>
          <w:sz w:val="28"/>
          <w:szCs w:val="28"/>
          <w:lang w:eastAsia="en-US"/>
        </w:rPr>
        <w:t>.</w:t>
      </w:r>
      <w:r w:rsidR="0027789D">
        <w:rPr>
          <w:rFonts w:ascii="Times New Roman" w:eastAsia="Calibri" w:hAnsi="Times New Roman" w:cs="Times New Roman"/>
          <w:spacing w:val="-5"/>
          <w:sz w:val="28"/>
          <w:szCs w:val="28"/>
          <w:lang w:val="en-US" w:eastAsia="en-US"/>
        </w:rPr>
        <w:t>XXXX</w:t>
      </w:r>
      <w:r w:rsidR="00BB09F0" w:rsidRPr="00551D84">
        <w:rPr>
          <w:rFonts w:ascii="Times New Roman" w:eastAsia="Calibri" w:hAnsi="Times New Roman" w:cs="Times New Roman"/>
          <w:spacing w:val="-5"/>
          <w:sz w:val="28"/>
          <w:szCs w:val="28"/>
          <w:lang w:eastAsia="en-US"/>
        </w:rPr>
        <w:t xml:space="preserve"> года</w:t>
      </w:r>
      <w:r w:rsidRPr="00551D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350D4C" w:rsidRPr="00332984">
        <w:rPr>
          <w:rFonts w:ascii="Times New Roman" w:hAnsi="Times New Roman" w:cs="Times New Roman"/>
          <w:sz w:val="28"/>
          <w:szCs w:val="28"/>
        </w:rPr>
        <w:t>сведения из ЕГР ЗАГС о смерти от</w:t>
      </w:r>
      <w:r w:rsidR="00350D4C">
        <w:rPr>
          <w:rFonts w:ascii="Times New Roman" w:hAnsi="Times New Roman" w:cs="Times New Roman"/>
          <w:sz w:val="28"/>
          <w:szCs w:val="28"/>
        </w:rPr>
        <w:t xml:space="preserve"> </w:t>
      </w:r>
      <w:r w:rsidR="0027789D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350D4C">
        <w:rPr>
          <w:rFonts w:ascii="Times New Roman" w:hAnsi="Times New Roman" w:cs="Times New Roman"/>
          <w:sz w:val="28"/>
          <w:szCs w:val="28"/>
        </w:rPr>
        <w:t>.</w:t>
      </w:r>
      <w:r w:rsidR="0027789D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350D4C">
        <w:rPr>
          <w:rFonts w:ascii="Times New Roman" w:hAnsi="Times New Roman" w:cs="Times New Roman"/>
          <w:sz w:val="28"/>
          <w:szCs w:val="28"/>
        </w:rPr>
        <w:t>.</w:t>
      </w:r>
      <w:r w:rsidR="0027789D">
        <w:rPr>
          <w:rFonts w:ascii="Times New Roman" w:hAnsi="Times New Roman" w:cs="Times New Roman"/>
          <w:sz w:val="28"/>
          <w:szCs w:val="28"/>
          <w:lang w:val="en-US"/>
        </w:rPr>
        <w:t>XXXX</w:t>
      </w:r>
      <w:r w:rsidR="00350D4C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27789D">
        <w:rPr>
          <w:rFonts w:ascii="Times New Roman" w:hAnsi="Times New Roman" w:cs="Times New Roman"/>
          <w:sz w:val="28"/>
          <w:szCs w:val="28"/>
          <w:lang w:val="en-US"/>
        </w:rPr>
        <w:t>XXXXXXXXXXXXXXXXXXXXX</w:t>
      </w:r>
      <w:r w:rsidRPr="00656B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Наследственное дело № </w:t>
      </w:r>
      <w:r w:rsidR="0027789D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XXXXXXX</w:t>
      </w:r>
      <w:r w:rsidR="00B94C30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27789D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XXX</w:t>
      </w:r>
      <w:r w:rsidR="00B94C30">
        <w:rPr>
          <w:rFonts w:ascii="Times New Roman" w:eastAsiaTheme="minorHAnsi" w:hAnsi="Times New Roman" w:cs="Times New Roman"/>
          <w:sz w:val="28"/>
          <w:szCs w:val="28"/>
          <w:lang w:eastAsia="en-US"/>
        </w:rPr>
        <w:t>/</w:t>
      </w:r>
      <w:r w:rsidR="0027789D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XXXX</w:t>
      </w:r>
      <w:r w:rsidRPr="00656B20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234D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FF23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наследником принявшим наследство, является </w:t>
      </w:r>
      <w:r w:rsidR="00952BEE" w:rsidRPr="00FF23F3">
        <w:rPr>
          <w:rFonts w:ascii="Times New Roman" w:eastAsiaTheme="minorHAnsi" w:hAnsi="Times New Roman" w:cs="Times New Roman"/>
          <w:sz w:val="28"/>
          <w:szCs w:val="28"/>
          <w:lang w:eastAsia="en-US"/>
        </w:rPr>
        <w:t>сын</w:t>
      </w:r>
      <w:r w:rsidR="002D47F6" w:rsidRPr="00FF23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94C30">
        <w:rPr>
          <w:rFonts w:ascii="Times New Roman" w:eastAsiaTheme="minorHAnsi" w:hAnsi="Times New Roman" w:cs="Times New Roman"/>
          <w:sz w:val="28"/>
          <w:szCs w:val="28"/>
          <w:lang w:eastAsia="en-US"/>
        </w:rPr>
        <w:t>Сонин Сергей Александрович</w:t>
      </w:r>
      <w:r w:rsidR="00952BEE" w:rsidRPr="00FF23F3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FF23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7789D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XX</w:t>
      </w:r>
      <w:r w:rsidRPr="00FF23F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27789D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XX</w:t>
      </w:r>
      <w:r w:rsidRPr="00FF23F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27789D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XXXX</w:t>
      </w:r>
      <w:r w:rsidRPr="00FF23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года рождения.</w:t>
      </w:r>
      <w:r w:rsidRPr="00234D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1559D7" w:rsidRPr="001559D7" w:rsidRDefault="001559D7" w:rsidP="001358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559D7">
        <w:rPr>
          <w:rFonts w:ascii="Times New Roman" w:eastAsiaTheme="minorHAnsi" w:hAnsi="Times New Roman" w:cs="Times New Roman"/>
          <w:sz w:val="28"/>
          <w:szCs w:val="28"/>
          <w:lang w:eastAsia="en-US"/>
        </w:rPr>
        <w:t>2. Свидетельство о праве на наследство на вышеук</w:t>
      </w:r>
      <w:r w:rsidR="00FF23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азанное недвижимое имущество </w:t>
      </w:r>
      <w:r w:rsidRPr="001559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выдавалось. </w:t>
      </w:r>
      <w:proofErr w:type="gramStart"/>
      <w:r w:rsidRPr="001559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Право наследования </w:t>
      </w:r>
      <w:r w:rsidR="00B94C30">
        <w:rPr>
          <w:rFonts w:ascii="Times New Roman" w:eastAsiaTheme="minorHAnsi" w:hAnsi="Times New Roman" w:cs="Times New Roman"/>
          <w:sz w:val="28"/>
          <w:szCs w:val="28"/>
          <w:lang w:eastAsia="en-US"/>
        </w:rPr>
        <w:t>Сонин</w:t>
      </w:r>
      <w:r w:rsidR="00FF23F3">
        <w:rPr>
          <w:rFonts w:ascii="Times New Roman" w:eastAsiaTheme="minorHAnsi" w:hAnsi="Times New Roman" w:cs="Times New Roman"/>
          <w:sz w:val="28"/>
          <w:szCs w:val="28"/>
          <w:lang w:eastAsia="en-US"/>
        </w:rPr>
        <w:t>ым</w:t>
      </w:r>
      <w:r w:rsidR="00FF23F3" w:rsidRPr="00FF23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94C30">
        <w:rPr>
          <w:rFonts w:ascii="Times New Roman" w:eastAsiaTheme="minorHAnsi" w:hAnsi="Times New Roman" w:cs="Times New Roman"/>
          <w:sz w:val="28"/>
          <w:szCs w:val="28"/>
          <w:lang w:eastAsia="en-US"/>
        </w:rPr>
        <w:t>Серге</w:t>
      </w:r>
      <w:r w:rsidR="00FF23F3">
        <w:rPr>
          <w:rFonts w:ascii="Times New Roman" w:eastAsiaTheme="minorHAnsi" w:hAnsi="Times New Roman" w:cs="Times New Roman"/>
          <w:sz w:val="28"/>
          <w:szCs w:val="28"/>
          <w:lang w:eastAsia="en-US"/>
        </w:rPr>
        <w:t>ем</w:t>
      </w:r>
      <w:r w:rsidR="00FF23F3" w:rsidRPr="00FF23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94C30">
        <w:rPr>
          <w:rFonts w:ascii="Times New Roman" w:eastAsiaTheme="minorHAnsi" w:hAnsi="Times New Roman" w:cs="Times New Roman"/>
          <w:sz w:val="28"/>
          <w:szCs w:val="28"/>
          <w:lang w:eastAsia="en-US"/>
        </w:rPr>
        <w:t>Александрови</w:t>
      </w:r>
      <w:r w:rsidR="00FF23F3" w:rsidRPr="00FF23F3">
        <w:rPr>
          <w:rFonts w:ascii="Times New Roman" w:eastAsiaTheme="minorHAnsi" w:hAnsi="Times New Roman" w:cs="Times New Roman"/>
          <w:sz w:val="28"/>
          <w:szCs w:val="28"/>
          <w:lang w:eastAsia="en-US"/>
        </w:rPr>
        <w:t>ч</w:t>
      </w:r>
      <w:r w:rsidR="00FF23F3">
        <w:rPr>
          <w:rFonts w:ascii="Times New Roman" w:eastAsiaTheme="minorHAnsi" w:hAnsi="Times New Roman" w:cs="Times New Roman"/>
          <w:sz w:val="28"/>
          <w:szCs w:val="28"/>
          <w:lang w:eastAsia="en-US"/>
        </w:rPr>
        <w:t>ем</w:t>
      </w:r>
      <w:r w:rsidR="00FF23F3" w:rsidRPr="001559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1559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указанный в пункте 1 </w:t>
      </w:r>
      <w:r w:rsidR="001623DB">
        <w:rPr>
          <w:rFonts w:ascii="Times New Roman" w:eastAsiaTheme="minorHAnsi" w:hAnsi="Times New Roman" w:cs="Times New Roman"/>
          <w:sz w:val="28"/>
          <w:szCs w:val="28"/>
          <w:lang w:eastAsia="en-US"/>
        </w:rPr>
        <w:t>настоящего постановления объект</w:t>
      </w:r>
      <w:r w:rsidRPr="001559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недвижимости наступает в соответствии со ст. 1111 ГК РФ, ст. 1142 ГК РФ, п. 1.2. ст. 1152 ГК РФ, п. 2 ст. 1153 ГК РФ, п. 1 ст. 1154 ГК РФ и </w:t>
      </w:r>
      <w:r w:rsidRPr="001559D7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Постановления Пленума Верховного суда РФ от 29.05.2012 года № 9 «О судебной </w:t>
      </w:r>
      <w:r w:rsidRPr="00353985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практике по делам о</w:t>
      </w:r>
      <w:proofErr w:type="gramEnd"/>
      <w:r w:rsidRPr="003539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353985">
        <w:rPr>
          <w:rFonts w:ascii="Times New Roman" w:eastAsiaTheme="minorHAnsi" w:hAnsi="Times New Roman" w:cs="Times New Roman"/>
          <w:sz w:val="28"/>
          <w:szCs w:val="28"/>
          <w:lang w:eastAsia="en-US"/>
        </w:rPr>
        <w:t>наследовании</w:t>
      </w:r>
      <w:proofErr w:type="gramEnd"/>
      <w:r w:rsidRPr="003539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 и на основании ответа на запрос № </w:t>
      </w:r>
      <w:r w:rsidR="0027789D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XXX</w:t>
      </w:r>
      <w:r w:rsidRPr="003539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</w:t>
      </w:r>
      <w:r w:rsidR="0027789D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XX</w:t>
      </w:r>
      <w:r w:rsidR="001623DB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27789D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XX</w:t>
      </w:r>
      <w:r w:rsidRPr="0035398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27789D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XXXX</w:t>
      </w:r>
      <w:r w:rsidRPr="003539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г. нотариуса</w:t>
      </w:r>
      <w:r w:rsidRPr="001559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94C30">
        <w:rPr>
          <w:rFonts w:ascii="Times New Roman" w:hAnsi="Times New Roman" w:cs="Times New Roman"/>
          <w:sz w:val="28"/>
          <w:szCs w:val="28"/>
        </w:rPr>
        <w:t>Е.В. Труфакиной</w:t>
      </w:r>
      <w:r w:rsidRPr="001559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Нотариальной палаты Свердловской области.</w:t>
      </w:r>
    </w:p>
    <w:p w:rsidR="00635E36" w:rsidRPr="00A976C3" w:rsidRDefault="00635E36" w:rsidP="00635E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BB5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BB6BB5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</w:t>
      </w:r>
      <w:r w:rsidRPr="008B6A9F">
        <w:rPr>
          <w:rFonts w:ascii="Times New Roman" w:hAnsi="Times New Roman" w:cs="Times New Roman"/>
          <w:sz w:val="28"/>
          <w:szCs w:val="28"/>
        </w:rPr>
        <w:t xml:space="preserve"> объекта недвижимости, либо иное заинтересованное</w:t>
      </w:r>
      <w:r w:rsidRPr="00E40F27">
        <w:rPr>
          <w:rFonts w:ascii="Times New Roman" w:hAnsi="Times New Roman" w:cs="Times New Roman"/>
          <w:sz w:val="28"/>
          <w:szCs w:val="28"/>
        </w:rPr>
        <w:t xml:space="preserve"> лицо</w:t>
      </w:r>
      <w:r w:rsidRPr="00A976C3">
        <w:rPr>
          <w:rFonts w:ascii="Times New Roman" w:hAnsi="Times New Roman" w:cs="Times New Roman"/>
          <w:sz w:val="28"/>
          <w:szCs w:val="28"/>
        </w:rPr>
        <w:t xml:space="preserve">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 w:rsidRPr="00A976C3">
        <w:rPr>
          <w:rFonts w:ascii="Times New Roman" w:hAnsi="Times New Roman" w:cs="Times New Roman"/>
          <w:sz w:val="28"/>
          <w:szCs w:val="28"/>
        </w:rPr>
        <w:t xml:space="preserve"> правообладателем указанного объекта недвижимости, в течение тридцати дней со дня получения указанным лицом проекта решения в Управление муниципальным имуществом, архитектурой и градостроительством Администрации муниципального образования Алапаевское, по адресу: Свердловская област</w:t>
      </w:r>
      <w:r>
        <w:rPr>
          <w:rFonts w:ascii="Times New Roman" w:hAnsi="Times New Roman" w:cs="Times New Roman"/>
          <w:sz w:val="28"/>
          <w:szCs w:val="28"/>
        </w:rPr>
        <w:t>ь,</w:t>
      </w:r>
      <w:r w:rsidRPr="00A976C3">
        <w:rPr>
          <w:rFonts w:ascii="Times New Roman" w:hAnsi="Times New Roman" w:cs="Times New Roman"/>
          <w:sz w:val="28"/>
          <w:szCs w:val="28"/>
        </w:rPr>
        <w:t xml:space="preserve"> г. Алапаевск, ул. </w:t>
      </w:r>
      <w:r w:rsidRPr="00A976C3">
        <w:rPr>
          <w:rFonts w:ascii="Times New Roman" w:eastAsia="Times New Roman" w:hAnsi="Times New Roman" w:cs="Times New Roman"/>
          <w:sz w:val="28"/>
          <w:szCs w:val="28"/>
        </w:rPr>
        <w:t>Р. Люксембург, 31</w:t>
      </w:r>
      <w:r w:rsidRPr="00A976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76C3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A976C3">
        <w:rPr>
          <w:rFonts w:ascii="Times New Roman" w:hAnsi="Times New Roman" w:cs="Times New Roman"/>
          <w:sz w:val="28"/>
          <w:szCs w:val="28"/>
        </w:rPr>
        <w:t>. 6, тел. 8(34346)3-40-51, адрес электронной почты komitet.alapaevskoe@yandex.ru.</w:t>
      </w:r>
    </w:p>
    <w:p w:rsidR="005916A5" w:rsidRPr="00387D05" w:rsidRDefault="005916A5" w:rsidP="003A45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47DD" w:rsidRPr="00C25C39" w:rsidRDefault="007747DD" w:rsidP="007747D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7747DD" w:rsidRPr="00C25C39" w:rsidSect="00387D05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7424A"/>
    <w:multiLevelType w:val="hybridMultilevel"/>
    <w:tmpl w:val="FB663F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8E4"/>
    <w:rsid w:val="00012B26"/>
    <w:rsid w:val="000373C9"/>
    <w:rsid w:val="00047B75"/>
    <w:rsid w:val="000750A5"/>
    <w:rsid w:val="0008489A"/>
    <w:rsid w:val="00091895"/>
    <w:rsid w:val="000B0850"/>
    <w:rsid w:val="000C4F84"/>
    <w:rsid w:val="000F2F19"/>
    <w:rsid w:val="00131696"/>
    <w:rsid w:val="0013582B"/>
    <w:rsid w:val="001559D7"/>
    <w:rsid w:val="001623DB"/>
    <w:rsid w:val="0017085D"/>
    <w:rsid w:val="00172EE7"/>
    <w:rsid w:val="00190381"/>
    <w:rsid w:val="00194B36"/>
    <w:rsid w:val="001C1510"/>
    <w:rsid w:val="001C1EE6"/>
    <w:rsid w:val="001F3A30"/>
    <w:rsid w:val="00233842"/>
    <w:rsid w:val="00234D30"/>
    <w:rsid w:val="0026243C"/>
    <w:rsid w:val="0027789D"/>
    <w:rsid w:val="00285D46"/>
    <w:rsid w:val="00286C86"/>
    <w:rsid w:val="002A0EAC"/>
    <w:rsid w:val="002D3229"/>
    <w:rsid w:val="002D47F6"/>
    <w:rsid w:val="002E2CF5"/>
    <w:rsid w:val="0033157A"/>
    <w:rsid w:val="00333B0A"/>
    <w:rsid w:val="00350D4C"/>
    <w:rsid w:val="00353985"/>
    <w:rsid w:val="00364649"/>
    <w:rsid w:val="00387D05"/>
    <w:rsid w:val="003A455F"/>
    <w:rsid w:val="003A6D84"/>
    <w:rsid w:val="003B3631"/>
    <w:rsid w:val="004322D9"/>
    <w:rsid w:val="00442D0A"/>
    <w:rsid w:val="004748EE"/>
    <w:rsid w:val="004A1AAD"/>
    <w:rsid w:val="004A73C8"/>
    <w:rsid w:val="00551D84"/>
    <w:rsid w:val="00583DA7"/>
    <w:rsid w:val="005916A5"/>
    <w:rsid w:val="005B2D6E"/>
    <w:rsid w:val="005E1271"/>
    <w:rsid w:val="005F7D55"/>
    <w:rsid w:val="00635A65"/>
    <w:rsid w:val="00635E36"/>
    <w:rsid w:val="00651BA7"/>
    <w:rsid w:val="00652215"/>
    <w:rsid w:val="00656064"/>
    <w:rsid w:val="00656B20"/>
    <w:rsid w:val="00660537"/>
    <w:rsid w:val="00662402"/>
    <w:rsid w:val="006771A5"/>
    <w:rsid w:val="00684FB4"/>
    <w:rsid w:val="006A0603"/>
    <w:rsid w:val="006B75EE"/>
    <w:rsid w:val="006F21F8"/>
    <w:rsid w:val="006F50F4"/>
    <w:rsid w:val="00710DC3"/>
    <w:rsid w:val="007418DC"/>
    <w:rsid w:val="007747DD"/>
    <w:rsid w:val="00775ECF"/>
    <w:rsid w:val="007872EB"/>
    <w:rsid w:val="008016CC"/>
    <w:rsid w:val="00825151"/>
    <w:rsid w:val="00834901"/>
    <w:rsid w:val="00870944"/>
    <w:rsid w:val="008A7795"/>
    <w:rsid w:val="008B0490"/>
    <w:rsid w:val="008C55A4"/>
    <w:rsid w:val="00934C03"/>
    <w:rsid w:val="0094049E"/>
    <w:rsid w:val="00952ADC"/>
    <w:rsid w:val="00952BEE"/>
    <w:rsid w:val="00963AEA"/>
    <w:rsid w:val="009640B7"/>
    <w:rsid w:val="00970BF7"/>
    <w:rsid w:val="00980963"/>
    <w:rsid w:val="009A69D4"/>
    <w:rsid w:val="009E5008"/>
    <w:rsid w:val="00A024A4"/>
    <w:rsid w:val="00A4226B"/>
    <w:rsid w:val="00A46594"/>
    <w:rsid w:val="00A57A99"/>
    <w:rsid w:val="00A9655B"/>
    <w:rsid w:val="00AA09D5"/>
    <w:rsid w:val="00AC4629"/>
    <w:rsid w:val="00B07453"/>
    <w:rsid w:val="00B62721"/>
    <w:rsid w:val="00B653A3"/>
    <w:rsid w:val="00B94C30"/>
    <w:rsid w:val="00BB09F0"/>
    <w:rsid w:val="00BC5A0D"/>
    <w:rsid w:val="00BD0739"/>
    <w:rsid w:val="00BD22D1"/>
    <w:rsid w:val="00C1312A"/>
    <w:rsid w:val="00C25C39"/>
    <w:rsid w:val="00C2612D"/>
    <w:rsid w:val="00C2737A"/>
    <w:rsid w:val="00C33F37"/>
    <w:rsid w:val="00C41904"/>
    <w:rsid w:val="00C468AF"/>
    <w:rsid w:val="00C84E15"/>
    <w:rsid w:val="00C86DC5"/>
    <w:rsid w:val="00C9606B"/>
    <w:rsid w:val="00CF5BBF"/>
    <w:rsid w:val="00CF5DAE"/>
    <w:rsid w:val="00D048E4"/>
    <w:rsid w:val="00D669E2"/>
    <w:rsid w:val="00D7634F"/>
    <w:rsid w:val="00D86BE1"/>
    <w:rsid w:val="00E13C9E"/>
    <w:rsid w:val="00E425E0"/>
    <w:rsid w:val="00EF226F"/>
    <w:rsid w:val="00EF5BBE"/>
    <w:rsid w:val="00F305B3"/>
    <w:rsid w:val="00F56D3C"/>
    <w:rsid w:val="00F6074A"/>
    <w:rsid w:val="00F66297"/>
    <w:rsid w:val="00F8575B"/>
    <w:rsid w:val="00FB0BF0"/>
    <w:rsid w:val="00FC19FF"/>
    <w:rsid w:val="00FE64D0"/>
    <w:rsid w:val="00FF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7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747DD"/>
    <w:rPr>
      <w:color w:val="0000FF"/>
      <w:u w:val="single"/>
    </w:rPr>
  </w:style>
  <w:style w:type="paragraph" w:styleId="a4">
    <w:name w:val="No Spacing"/>
    <w:uiPriority w:val="1"/>
    <w:qFormat/>
    <w:rsid w:val="007747DD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74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47DD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233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669E2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7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747DD"/>
    <w:rPr>
      <w:color w:val="0000FF"/>
      <w:u w:val="single"/>
    </w:rPr>
  </w:style>
  <w:style w:type="paragraph" w:styleId="a4">
    <w:name w:val="No Spacing"/>
    <w:uiPriority w:val="1"/>
    <w:qFormat/>
    <w:rsid w:val="007747DD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74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47DD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233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669E2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omitet.alapaevskoe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1207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67</cp:revision>
  <cp:lastPrinted>2025-04-09T05:18:00Z</cp:lastPrinted>
  <dcterms:created xsi:type="dcterms:W3CDTF">2022-04-27T08:34:00Z</dcterms:created>
  <dcterms:modified xsi:type="dcterms:W3CDTF">2026-02-02T06:05:00Z</dcterms:modified>
</cp:coreProperties>
</file>